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center"/>
        <w:rPr>
          <w:rFonts w:ascii="Times New Roman Bold" w:cs="Times New Roman Bold" w:hAnsi="Times New Roman Bold" w:eastAsia="Times New Roman Bold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Кафедры НАДЕЖДЫ</w:t>
      </w:r>
    </w:p>
    <w:p>
      <w:pPr>
        <w:pStyle w:val="Normal"/>
        <w:jc w:val="center"/>
        <w:rPr>
          <w:rFonts w:ascii="Times New Roman Bold" w:cs="Times New Roman Bold" w:hAnsi="Times New Roman Bold" w:eastAsia="Times New Roman Bold"/>
          <w:sz w:val="32"/>
          <w:szCs w:val="32"/>
        </w:rPr>
      </w:pPr>
      <w:r>
        <w:rPr>
          <w:rFonts w:hAnsi="Arial Unicode MS" w:hint="default"/>
          <w:sz w:val="32"/>
          <w:szCs w:val="32"/>
          <w:rtl w:val="0"/>
          <w:lang w:val="ru-RU"/>
        </w:rPr>
        <w:t>Роберт Коста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32"/>
          <w:szCs w:val="32"/>
        </w:rPr>
      </w:pP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Arial Unicode MS" w:hint="default"/>
          <w:sz w:val="28"/>
          <w:szCs w:val="28"/>
          <w:rtl w:val="0"/>
          <w:lang w:val="ru-RU"/>
        </w:rPr>
        <w:t>ВВЕДЕНИЕ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Кафедры надежды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Arial Unicode MS" w:hint="default"/>
          <w:sz w:val="24"/>
          <w:szCs w:val="24"/>
          <w:rtl w:val="0"/>
          <w:lang w:val="ru-RU"/>
        </w:rPr>
        <w:t>это простая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гибкая и эффективная инициатива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которую каждый проповедник может применить в своей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Она является частью комплексного плана и пяти универсальных ключей успешной евангелизации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основанной на книге Деяний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Пять ключей УСПЕШНОГО ЕВАНГЕЛИЗМА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Ключ </w:t>
      </w:r>
      <w:r>
        <w:rPr>
          <w:rFonts w:ascii="Times New Roman Bold"/>
          <w:sz w:val="24"/>
          <w:szCs w:val="24"/>
          <w:rtl w:val="0"/>
          <w:lang w:val="ru-RU"/>
        </w:rPr>
        <w:t xml:space="preserve">1 - </w:t>
      </w:r>
      <w:r>
        <w:rPr>
          <w:rFonts w:hAnsi="Arial Unicode MS" w:hint="default"/>
          <w:sz w:val="24"/>
          <w:szCs w:val="24"/>
          <w:rtl w:val="0"/>
          <w:lang w:val="ru-RU"/>
        </w:rPr>
        <w:t>ВОЗРОЖДЕНИЕ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Церкви растут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происходит настоящее духовное возрождение в жизни ее членов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Три способа обрести духовное возрождение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Normal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Церкви возрождаются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обращено особое внимание на изучение Библии</w:t>
      </w:r>
      <w:r>
        <w:rPr>
          <w:rFonts w:ascii="Times New Roman"/>
          <w:sz w:val="24"/>
          <w:szCs w:val="24"/>
          <w:rtl w:val="0"/>
          <w:lang w:val="ru-RU"/>
        </w:rPr>
        <w:t>. 2-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е Петра </w:t>
      </w:r>
      <w:r>
        <w:rPr>
          <w:rFonts w:ascii="Times New Roman"/>
          <w:sz w:val="24"/>
          <w:szCs w:val="24"/>
          <w:rtl w:val="0"/>
          <w:lang w:val="ru-RU"/>
        </w:rPr>
        <w:t xml:space="preserve">1:2-4 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Иоанна </w:t>
      </w:r>
      <w:r>
        <w:rPr>
          <w:rFonts w:ascii="Times New Roman"/>
          <w:sz w:val="24"/>
          <w:szCs w:val="24"/>
          <w:rtl w:val="0"/>
          <w:lang w:val="ru-RU"/>
        </w:rPr>
        <w:t>17:3.</w:t>
      </w:r>
    </w:p>
    <w:p>
      <w:pPr>
        <w:pStyle w:val="Normal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Церкви возрождаются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обращено особое внимание на ходатайственную молитву</w:t>
      </w:r>
      <w:r>
        <w:rPr>
          <w:rFonts w:ascii="Times New Roman"/>
          <w:sz w:val="24"/>
          <w:szCs w:val="24"/>
          <w:rtl w:val="0"/>
          <w:lang w:val="ru-RU"/>
        </w:rPr>
        <w:t xml:space="preserve">.  </w:t>
      </w:r>
      <w:r>
        <w:rPr>
          <w:rFonts w:hAnsi="Arial Unicode MS" w:hint="default"/>
          <w:sz w:val="24"/>
          <w:szCs w:val="24"/>
          <w:rtl w:val="0"/>
          <w:lang w:val="ru-RU"/>
        </w:rPr>
        <w:t>Кол</w:t>
      </w:r>
      <w:r>
        <w:rPr>
          <w:rFonts w:ascii="Times New Roman"/>
          <w:sz w:val="24"/>
          <w:szCs w:val="24"/>
          <w:rtl w:val="0"/>
          <w:lang w:val="ru-RU"/>
        </w:rPr>
        <w:t xml:space="preserve">. 1:3, 9;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Фил </w:t>
      </w:r>
      <w:r>
        <w:rPr>
          <w:rFonts w:ascii="Times New Roman"/>
          <w:sz w:val="24"/>
          <w:szCs w:val="24"/>
          <w:rtl w:val="0"/>
          <w:lang w:val="ru-RU"/>
        </w:rPr>
        <w:t>1:3-5.</w:t>
      </w:r>
    </w:p>
    <w:p>
      <w:pPr>
        <w:pStyle w:val="Normal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Церкви возрождаются 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обращено особое внимание на свидетельство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"/>
          <w:sz w:val="24"/>
          <w:szCs w:val="24"/>
          <w:rtl w:val="0"/>
          <w:lang w:val="ru-RU"/>
        </w:rPr>
        <w:t>1:8.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Ключ </w:t>
      </w:r>
      <w:r>
        <w:rPr>
          <w:rFonts w:ascii="Times New Roman Bold"/>
          <w:sz w:val="24"/>
          <w:szCs w:val="24"/>
          <w:rtl w:val="0"/>
          <w:lang w:val="ru-RU"/>
        </w:rPr>
        <w:t xml:space="preserve">2 - </w:t>
      </w:r>
      <w:r>
        <w:rPr>
          <w:rFonts w:hAnsi="Arial Unicode MS" w:hint="default"/>
          <w:sz w:val="24"/>
          <w:szCs w:val="24"/>
          <w:rtl w:val="0"/>
          <w:lang w:val="ru-RU"/>
        </w:rPr>
        <w:t>ОБУЧЕНИЕ И ПОДГОТОВКА</w:t>
      </w:r>
      <w:r>
        <w:rPr>
          <w:rFonts w:ascii="Times New Roman Bold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Церкви растут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каждый ее член обучен и подготовлен к служению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Ефесянам </w:t>
      </w:r>
      <w:r>
        <w:rPr>
          <w:rFonts w:ascii="Times New Roman"/>
          <w:sz w:val="24"/>
          <w:szCs w:val="24"/>
          <w:rtl w:val="0"/>
          <w:lang w:val="ru-RU"/>
        </w:rPr>
        <w:t>4:11, 12.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Ключ </w:t>
      </w:r>
      <w:r>
        <w:rPr>
          <w:rFonts w:ascii="Times New Roman Bold"/>
          <w:sz w:val="24"/>
          <w:szCs w:val="24"/>
          <w:rtl w:val="0"/>
          <w:lang w:val="ru-RU"/>
        </w:rPr>
        <w:t xml:space="preserve">3 </w:t>
      </w:r>
      <w:r>
        <w:rPr>
          <w:rFonts w:hAnsi="Arial Unicode MS" w:hint="default"/>
          <w:sz w:val="24"/>
          <w:szCs w:val="24"/>
          <w:rtl w:val="0"/>
          <w:lang w:val="ru-RU"/>
        </w:rPr>
        <w:t>– СЛУЖЕНИЕ В ОБЩЕСТВЕ</w:t>
      </w:r>
      <w:r>
        <w:rPr>
          <w:rFonts w:ascii="Times New Roman Bold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Церкви растут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существует спланированный процесс служения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 котором удовлетворяются физические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интеллектуальные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социальные и духовные нужды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Матфея </w:t>
      </w:r>
      <w:r>
        <w:rPr>
          <w:rFonts w:ascii="Times New Roman"/>
          <w:sz w:val="24"/>
          <w:szCs w:val="24"/>
          <w:rtl w:val="0"/>
          <w:lang w:val="ru-RU"/>
        </w:rPr>
        <w:t xml:space="preserve">4:23.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</w:t>
      </w:r>
      <w:r>
        <w:rPr>
          <w:rFonts w:hAnsi="Arial Unicode MS" w:hint="default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Лишь метод Христа принесет подлинный успех в проповедовании Божьей истины</w:t>
      </w:r>
      <w:r>
        <w:rPr>
          <w:rFonts w:ascii="Times New Roman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Arial Unicode MS" w:hint="default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Находясь среди людей</w:t>
      </w:r>
      <w:r>
        <w:rPr>
          <w:rFonts w:ascii="Times New Roman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Спаситель общался с ними</w:t>
      </w:r>
      <w:r>
        <w:rPr>
          <w:rFonts w:ascii="Times New Roman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желая им добра</w:t>
      </w:r>
      <w:r>
        <w:rPr>
          <w:rFonts w:ascii="Times New Roman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Arial Unicode MS" w:hint="default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Он проявлял к ним сочувствие</w:t>
      </w:r>
      <w:r>
        <w:rPr>
          <w:rFonts w:ascii="Times New Roman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Arial Unicode MS" w:hint="default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Он служил их нуждам и завоевывал их доверие</w:t>
      </w:r>
      <w:r>
        <w:rPr>
          <w:rFonts w:ascii="Times New Roman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Arial Unicode MS" w:hint="default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И только после этого Иисус говорил им</w:t>
      </w:r>
      <w:r>
        <w:rPr>
          <w:rFonts w:ascii="Times New Roman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hAnsi="Arial Unicode MS" w:hint="default"/>
          <w:b w:val="1"/>
          <w:bCs w:val="1"/>
          <w:i w:val="1"/>
          <w:iCs w:val="1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«Следуй за Мною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»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/>
          <w:sz w:val="24"/>
          <w:szCs w:val="24"/>
          <w:rtl w:val="0"/>
          <w:lang w:val="ru-RU"/>
        </w:rPr>
        <w:t xml:space="preserve"> (</w:t>
      </w:r>
      <w:r>
        <w:rPr>
          <w:rFonts w:hAnsi="Arial Unicode MS" w:hint="default"/>
          <w:sz w:val="24"/>
          <w:szCs w:val="24"/>
          <w:rtl w:val="0"/>
          <w:lang w:val="ru-RU"/>
        </w:rPr>
        <w:t>Служение исцеления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143).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Ключ </w:t>
      </w:r>
      <w:r>
        <w:rPr>
          <w:rFonts w:ascii="Times New Roman Bold"/>
          <w:sz w:val="24"/>
          <w:szCs w:val="24"/>
          <w:rtl w:val="0"/>
          <w:lang w:val="ru-RU"/>
        </w:rPr>
        <w:t xml:space="preserve">4 - </w:t>
      </w:r>
      <w:r>
        <w:rPr>
          <w:rFonts w:hAnsi="Arial Unicode MS" w:hint="default"/>
          <w:sz w:val="24"/>
          <w:szCs w:val="24"/>
          <w:rtl w:val="0"/>
          <w:lang w:val="ru-RU"/>
        </w:rPr>
        <w:t>ЖАТВА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Церкви растут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проповедуется Слово Божье через различные евангельские инициативы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Ключ </w:t>
      </w:r>
      <w:r>
        <w:rPr>
          <w:rFonts w:ascii="Times New Roman Bold"/>
          <w:sz w:val="24"/>
          <w:szCs w:val="24"/>
          <w:rtl w:val="0"/>
          <w:lang w:val="ru-RU"/>
        </w:rPr>
        <w:t xml:space="preserve">5 - </w:t>
      </w:r>
      <w:r>
        <w:rPr>
          <w:rFonts w:hAnsi="Arial Unicode MS" w:hint="default"/>
          <w:sz w:val="24"/>
          <w:szCs w:val="24"/>
          <w:rtl w:val="0"/>
          <w:lang w:val="ru-RU"/>
        </w:rPr>
        <w:t>НАСТАВЛЕНИЕ И ПРЕЕМСТВЕННОСТЬ</w:t>
      </w:r>
      <w:r>
        <w:rPr>
          <w:rFonts w:ascii="Times New Roman Bold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Церкви растут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члены и новообращенные обучаются и возрастают для свидетельствования другим людям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Иисус удивил Никодима Своим утверждением</w:t>
      </w:r>
      <w:r>
        <w:rPr>
          <w:rFonts w:ascii="Times New Roman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«Должно тебе родиться свыше»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Ин</w:t>
      </w:r>
      <w:r>
        <w:rPr>
          <w:rFonts w:ascii="Times New Roman"/>
          <w:sz w:val="24"/>
          <w:szCs w:val="24"/>
          <w:rtl w:val="0"/>
          <w:lang w:val="ru-RU"/>
        </w:rPr>
        <w:t xml:space="preserve">. 3:7) . </w:t>
      </w:r>
      <w:r>
        <w:rPr>
          <w:rFonts w:hAnsi="Arial Unicode MS" w:hint="default"/>
          <w:sz w:val="24"/>
          <w:szCs w:val="24"/>
          <w:rtl w:val="0"/>
          <w:lang w:val="ru-RU"/>
        </w:rPr>
        <w:t>Церкви рождаются свыше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они учат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соблюдают и исполняют пять ключей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1 . </w:t>
      </w:r>
      <w:r>
        <w:rPr>
          <w:rFonts w:hAnsi="Arial Unicode MS" w:hint="default"/>
          <w:sz w:val="24"/>
          <w:szCs w:val="24"/>
          <w:rtl w:val="0"/>
          <w:lang w:val="ru-RU"/>
        </w:rPr>
        <w:t>Стратегия молитвы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изучения Библии и свидетельства для </w:t>
      </w:r>
      <w:r>
        <w:rPr>
          <w:rFonts w:hAnsi="Arial Unicode MS" w:hint="default"/>
          <w:sz w:val="24"/>
          <w:szCs w:val="24"/>
          <w:rtl w:val="0"/>
          <w:lang w:val="ru-RU"/>
        </w:rPr>
        <w:t>возрождения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2 .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Обучение </w:t>
      </w:r>
      <w:r>
        <w:rPr>
          <w:rFonts w:hAnsi="Arial Unicode MS" w:hint="default"/>
          <w:sz w:val="24"/>
          <w:szCs w:val="24"/>
          <w:rtl w:val="0"/>
          <w:lang w:val="ru-RU"/>
        </w:rPr>
        <w:t>и подготовка членов церкви к разным направлениям служения обществу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согласно Библии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3 . </w:t>
      </w:r>
      <w:r>
        <w:rPr>
          <w:rFonts w:hAnsi="Arial Unicode MS" w:hint="default"/>
          <w:sz w:val="24"/>
          <w:szCs w:val="24"/>
          <w:rtl w:val="0"/>
          <w:lang w:val="ru-RU"/>
        </w:rPr>
        <w:t>Социальные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программы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4 . </w:t>
      </w:r>
      <w:r>
        <w:rPr>
          <w:rFonts w:hAnsi="Arial Unicode MS" w:hint="default"/>
          <w:sz w:val="24"/>
          <w:szCs w:val="24"/>
          <w:rtl w:val="0"/>
          <w:lang w:val="ru-RU"/>
        </w:rPr>
        <w:t>Жатва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через организацию евангельских встреч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 xml:space="preserve">5 .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Мероприятия для подготовки новообращенных и превращения их </w:t>
      </w:r>
      <w:r>
        <w:rPr>
          <w:rFonts w:hAnsi="Arial Unicode MS" w:hint="default"/>
          <w:sz w:val="24"/>
          <w:szCs w:val="24"/>
          <w:rtl w:val="0"/>
          <w:lang w:val="ru-RU"/>
        </w:rPr>
        <w:t>в учеников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Кафедры НАДЕЖДЫ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Делайте наши церкви центрами евангелизации через инициативу «Кафедры надежды»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или «Евангелизм субботнего богослужения»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Важно приводить людей в наши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Этот метод играет важную роль в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поскольку иногда мы забываем о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каждую субботу тысячи посетителей проходят незамеченными через двери наших храмов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Многие уходят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так и не услышав приглашения принять Христа и Его учение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Вот почему проповедь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 которой акцент сделан на Евангелии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очень важна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 необходимо сделать после нее призыв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Можно делать гораздо больше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мы делаем с кафедры в субботу утром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Каждый пастор и пресвитер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призван проповедовать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может использовать и следовать этой гибкому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недорогому плану проповеди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дает удивительные результаты в церквях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использующих его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Для поддержки этой идеи Пасторская ассоциация Генеральной конференции развивает христоцентричную серию евангельских проповедей в </w:t>
      </w:r>
      <w:r>
        <w:rPr>
          <w:rFonts w:ascii="Times New Roman"/>
          <w:sz w:val="24"/>
          <w:szCs w:val="24"/>
          <w:rtl w:val="0"/>
          <w:lang w:val="ru-RU"/>
        </w:rPr>
        <w:t xml:space="preserve">Power Point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/>
          <w:sz w:val="24"/>
          <w:szCs w:val="24"/>
          <w:rtl w:val="0"/>
          <w:lang w:val="ru-RU"/>
        </w:rPr>
        <w:t xml:space="preserve">Keynote, </w:t>
      </w:r>
      <w:r>
        <w:rPr>
          <w:rFonts w:hAnsi="Arial Unicode MS" w:hint="default"/>
          <w:sz w:val="24"/>
          <w:szCs w:val="24"/>
          <w:rtl w:val="0"/>
          <w:lang w:val="ru-RU"/>
        </w:rPr>
        <w:t>раскрывающие пророческие и доктринальные вопросы и профессионально иллюстрированные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Этот план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наряду с другими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дает следующие преимущества</w:t>
      </w:r>
      <w:r>
        <w:rPr>
          <w:rFonts w:ascii="Times New Roman"/>
          <w:sz w:val="24"/>
          <w:szCs w:val="24"/>
          <w:rtl w:val="0"/>
          <w:lang w:val="ru-RU"/>
        </w:rPr>
        <w:t>: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Приучает членов к слушанию евангельских проповедей на утреннем субботнем богослужении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Знакомит членов и гостей церкви с целостной библейской вестью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 том числе и с отдельными доктринами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Помогает верующим укрепить их веру на твердом библейском основании и избежать отступничества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Помогает каждому пастору подготовить и представить местной церкви или району план проповеди на квартал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полгода или год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Вся библейская весть может быть представлена в течение одного календарного года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Пользователи и посетители могут заранее знать темы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будут представлены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 будет стимулировать их  привести друзей и родных на богослужение в субботу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Развивает и продвигает «культурный евангелизм» и духовный подъем пасторов и членов церкви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Является очень гибкой программой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которая может быть переделана к церкви любого размера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Она не противоречит планам высших уровней церкви и может начаться в любую субботу года и продолжаться столько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сколько потребуется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Может быть использована в одной церкви или одновременно в конкретном районе в нескольких церквях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поэтому пастор может передать одну и ту же проповедь всем пресвитерам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Это самый дешевый и эффективный метод евангелизации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Помогает многим людям принять решение в пользу Христа и библейской истины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Явным результатом будет увеличение посещаемости каждую субботу и количества крещений в течение всего года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ahoma" w:cs="Tahoma" w:hAnsi="Tahoma" w:eastAsia="Tahoma"/>
          <w:color w:val="000000"/>
          <w:sz w:val="14"/>
          <w:szCs w:val="14"/>
          <w:u w:color="000000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 горе мне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если не благовествую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!" (1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Кор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 9:16)</w:t>
      </w:r>
      <w:r>
        <w:rPr>
          <w:rFonts w:ascii="Times New Roman"/>
          <w:sz w:val="24"/>
          <w:szCs w:val="24"/>
          <w:rtl w:val="0"/>
          <w:lang w:val="ru-RU"/>
        </w:rPr>
        <w:t xml:space="preserve"> . </w:t>
      </w:r>
      <w:r>
        <w:rPr>
          <w:rFonts w:hAnsi="Arial Unicode MS" w:hint="default"/>
          <w:sz w:val="24"/>
          <w:szCs w:val="24"/>
          <w:rtl w:val="0"/>
          <w:lang w:val="ru-RU"/>
        </w:rPr>
        <w:t>Задача пасторов тесно связана с евангелизацией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Эти две вещи неразделимы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Увеличение церкви через личный и общественный евангелизм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подготовки людей ко крещению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организацию новых общин и приобретению новых учеников должно быть основной целью каждого служителя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Евангельские церкви – это растущие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Новозаветная Церковь придавала первостепенное значение евангелизации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Она делилась Словом Божьим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полная уверенности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ожидая благословения Духа Святого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Деяния </w:t>
      </w:r>
      <w:r>
        <w:rPr>
          <w:rFonts w:ascii="Times New Roman"/>
          <w:sz w:val="24"/>
          <w:szCs w:val="24"/>
          <w:rtl w:val="0"/>
          <w:lang w:val="ru-RU"/>
        </w:rPr>
        <w:t>4:31 , 5:42; 8:4.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Благовестие следует рассматривать как процесс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ведущий к ученичеству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а не только к членству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 то время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увеличение членства является «побочным продуктом» евангелизации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великое поручение предполагает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каждый верующий станет зрелым  служителем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который поможет другим людям стать учениками Христа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Эта миссия не будет закончена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пока новые члены Церкви не достигнут определенного роста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обучатся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начнут трудиться для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бороться за людские души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Приобретение учеников должно рассматриваться как неотъемлемая часть процесса евангелизации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а не только как придаток или </w:t>
      </w:r>
      <w:r>
        <w:rPr>
          <w:rFonts w:ascii="Times New Roman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sz w:val="24"/>
          <w:szCs w:val="24"/>
          <w:rtl w:val="0"/>
          <w:lang w:val="ru-RU"/>
        </w:rPr>
        <w:t>последующая деятельность</w:t>
      </w:r>
      <w:r>
        <w:rPr>
          <w:rFonts w:ascii="Times New Roman"/>
          <w:sz w:val="24"/>
          <w:szCs w:val="24"/>
          <w:rtl w:val="0"/>
          <w:lang w:val="ru-RU"/>
        </w:rPr>
        <w:t xml:space="preserve">"  </w:t>
      </w:r>
      <w:r>
        <w:rPr>
          <w:rFonts w:hAnsi="Arial Unicode MS" w:hint="default"/>
          <w:sz w:val="24"/>
          <w:szCs w:val="24"/>
          <w:rtl w:val="0"/>
          <w:lang w:val="ru-RU"/>
        </w:rPr>
        <w:t>после главного мероприятия евангелизации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Попытки приобретать членов для Церкви без приобщения их к  ученичеству в конечном счете обречены на провал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Библия и Дух Пророчества должны занять главное место в жизни каждого пастора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Слово Божье должно быть первостепенным источником для проповедей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 весть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которая идет от сердца Бога в сердце каждого человека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Церкви адвентистов седьмого дня была дана особая весть последнего времени для провозглашения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Откр</w:t>
      </w:r>
      <w:r>
        <w:rPr>
          <w:rFonts w:ascii="Times New Roman"/>
          <w:sz w:val="24"/>
          <w:szCs w:val="24"/>
          <w:rtl w:val="0"/>
          <w:lang w:val="ru-RU"/>
        </w:rPr>
        <w:t xml:space="preserve">. 14:6-12): </w:t>
      </w:r>
      <w:r>
        <w:rPr>
          <w:rFonts w:hAnsi="Arial Unicode MS" w:hint="default"/>
          <w:sz w:val="24"/>
          <w:szCs w:val="24"/>
          <w:rtl w:val="0"/>
          <w:lang w:val="ru-RU"/>
        </w:rPr>
        <w:t>настоящая истина в контексте вести Евангелия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Вдохновенные труды Елены Уайт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особенно «Деяния Апостолов»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«Евангелизм»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«Служители Евангелия»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«Христианское служение» и «Великая борьба» должны быть обязательными для чтения каждого пастора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помочь сохранить живое видение относительно выполнения миссии Церкви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Том Райнер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протестантский пастор и автор нескольких книг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однажды провел исследование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он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по мнению многих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является отцом постмодернизма</w:t>
      </w:r>
      <w:r>
        <w:rPr>
          <w:rFonts w:ascii="Times New Roman"/>
          <w:sz w:val="24"/>
          <w:szCs w:val="24"/>
          <w:rtl w:val="0"/>
          <w:lang w:val="ru-RU"/>
        </w:rPr>
        <w:t xml:space="preserve">).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Он и его команда в течение  </w:t>
      </w:r>
      <w:r>
        <w:rPr>
          <w:rFonts w:ascii="Times New Roman"/>
          <w:sz w:val="24"/>
          <w:szCs w:val="24"/>
          <w:rtl w:val="0"/>
          <w:lang w:val="ru-RU"/>
        </w:rPr>
        <w:t xml:space="preserve">10 </w:t>
      </w:r>
      <w:r>
        <w:rPr>
          <w:rFonts w:hAnsi="Arial Unicode MS" w:hint="default"/>
          <w:sz w:val="24"/>
          <w:szCs w:val="24"/>
          <w:rtl w:val="0"/>
          <w:lang w:val="ru-RU"/>
        </w:rPr>
        <w:t>лет изучали самые быстрорастущие церкви в Соединенных Штатах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чтобы узнать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они достигают современников и почему их члены остаются в Церкви и приходят сюда каждую неделю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Эти статистические данные взяты из книги Тома С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Райнера </w:t>
      </w:r>
      <w:r>
        <w:rPr>
          <w:rFonts w:ascii="Times New Roman"/>
          <w:sz w:val="24"/>
          <w:szCs w:val="24"/>
          <w:rtl w:val="0"/>
          <w:lang w:val="ru-RU"/>
        </w:rPr>
        <w:t>"</w:t>
      </w:r>
      <w:r>
        <w:rPr>
          <w:rFonts w:hAnsi="Arial Unicode MS" w:hint="default"/>
          <w:sz w:val="24"/>
          <w:szCs w:val="24"/>
          <w:rtl w:val="0"/>
          <w:lang w:val="ru-RU"/>
        </w:rPr>
        <w:t>Удивительные идеи от неверующих и проверенные способы для достижения их сердец</w:t>
      </w:r>
      <w:r>
        <w:rPr>
          <w:rFonts w:ascii="Times New Roman"/>
          <w:sz w:val="24"/>
          <w:szCs w:val="24"/>
          <w:rtl w:val="0"/>
          <w:lang w:val="ru-RU"/>
        </w:rPr>
        <w:t xml:space="preserve">" (Thom S. Rainer,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Surprising Insights From The Unchurched, And Proven Ways To Reach Them</w:t>
      </w:r>
      <w:r>
        <w:rPr>
          <w:rFonts w:ascii="Times New Roman"/>
          <w:sz w:val="24"/>
          <w:szCs w:val="24"/>
          <w:rtl w:val="0"/>
          <w:lang w:val="ru-RU"/>
        </w:rPr>
        <w:t xml:space="preserve">). </w:t>
      </w:r>
      <w:r>
        <w:rPr>
          <w:rFonts w:hAnsi="Arial Unicode MS" w:hint="default"/>
          <w:sz w:val="24"/>
          <w:szCs w:val="24"/>
          <w:rtl w:val="0"/>
          <w:lang w:val="ru-RU"/>
        </w:rPr>
        <w:t>Они много говорят о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мы относимся к современникам и что заставляет их приходить снова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Пастор </w:t>
      </w:r>
      <w:r>
        <w:rPr>
          <w:rFonts w:ascii="Times New Roman"/>
          <w:sz w:val="24"/>
          <w:szCs w:val="24"/>
          <w:rtl w:val="0"/>
          <w:lang w:val="ru-RU"/>
        </w:rPr>
        <w:t xml:space="preserve">/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Проповедь </w:t>
      </w:r>
      <w:r>
        <w:rPr>
          <w:rFonts w:ascii="Times New Roman"/>
          <w:sz w:val="24"/>
          <w:szCs w:val="24"/>
          <w:rtl w:val="0"/>
          <w:lang w:val="ru-RU"/>
        </w:rPr>
        <w:t>90%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Доктрины </w:t>
      </w:r>
      <w:r>
        <w:rPr>
          <w:rFonts w:ascii="Times New Roman"/>
          <w:sz w:val="24"/>
          <w:szCs w:val="24"/>
          <w:rtl w:val="0"/>
          <w:lang w:val="ru-RU"/>
        </w:rPr>
        <w:t>88%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Доброжелательность членов </w:t>
      </w:r>
      <w:r>
        <w:rPr>
          <w:rFonts w:ascii="Times New Roman"/>
          <w:sz w:val="24"/>
          <w:szCs w:val="24"/>
          <w:rtl w:val="0"/>
          <w:lang w:val="ru-RU"/>
        </w:rPr>
        <w:t>49%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Кто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Arial Unicode MS" w:hint="default"/>
          <w:sz w:val="24"/>
          <w:szCs w:val="24"/>
          <w:rtl w:val="0"/>
          <w:lang w:val="ru-RU"/>
        </w:rPr>
        <w:t>то из членов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который свидетельствовал мне </w:t>
      </w:r>
      <w:r>
        <w:rPr>
          <w:rFonts w:ascii="Times New Roman"/>
          <w:sz w:val="24"/>
          <w:szCs w:val="24"/>
          <w:rtl w:val="0"/>
          <w:lang w:val="ru-RU"/>
        </w:rPr>
        <w:t>41%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Член семьи посещает Церковь </w:t>
      </w:r>
      <w:r>
        <w:rPr>
          <w:rFonts w:ascii="Times New Roman"/>
          <w:sz w:val="24"/>
          <w:szCs w:val="24"/>
          <w:rtl w:val="0"/>
          <w:lang w:val="ru-RU"/>
        </w:rPr>
        <w:t>38%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• Ощущение Божьего присутствия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Атмосфера Церкви </w:t>
      </w:r>
      <w:r>
        <w:rPr>
          <w:rFonts w:ascii="Times New Roman"/>
          <w:sz w:val="24"/>
          <w:szCs w:val="24"/>
          <w:rtl w:val="0"/>
          <w:lang w:val="ru-RU"/>
        </w:rPr>
        <w:t>37%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Отношения в Церкви отличаются от отношений в семье </w:t>
      </w:r>
      <w:r>
        <w:rPr>
          <w:rFonts w:ascii="Times New Roman"/>
          <w:sz w:val="24"/>
          <w:szCs w:val="24"/>
          <w:rtl w:val="0"/>
          <w:lang w:val="ru-RU"/>
        </w:rPr>
        <w:t>25%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Класс воскресной школы </w:t>
      </w:r>
      <w:r>
        <w:rPr>
          <w:rFonts w:ascii="Times New Roman"/>
          <w:sz w:val="24"/>
          <w:szCs w:val="24"/>
          <w:rtl w:val="0"/>
          <w:lang w:val="ru-RU"/>
        </w:rPr>
        <w:t>25 %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Детское </w:t>
      </w:r>
      <w:r>
        <w:rPr>
          <w:rFonts w:ascii="Times New Roman"/>
          <w:sz w:val="24"/>
          <w:szCs w:val="24"/>
          <w:rtl w:val="0"/>
          <w:lang w:val="ru-RU"/>
        </w:rPr>
        <w:t xml:space="preserve">/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молодежное служение </w:t>
      </w:r>
      <w:r>
        <w:rPr>
          <w:rFonts w:ascii="Times New Roman"/>
          <w:sz w:val="24"/>
          <w:szCs w:val="24"/>
          <w:rtl w:val="0"/>
          <w:lang w:val="ru-RU"/>
        </w:rPr>
        <w:t>25%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Другие виды служений </w:t>
      </w:r>
      <w:r>
        <w:rPr>
          <w:rFonts w:ascii="Times New Roman"/>
          <w:sz w:val="24"/>
          <w:szCs w:val="24"/>
          <w:rtl w:val="0"/>
          <w:lang w:val="ru-RU"/>
        </w:rPr>
        <w:t>12%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Стиль поклонения </w:t>
      </w:r>
      <w:r>
        <w:rPr>
          <w:rFonts w:ascii="Times New Roman"/>
          <w:sz w:val="24"/>
          <w:szCs w:val="24"/>
          <w:rtl w:val="0"/>
          <w:lang w:val="ru-RU"/>
        </w:rPr>
        <w:t xml:space="preserve">/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Музыка </w:t>
      </w:r>
      <w:r>
        <w:rPr>
          <w:rFonts w:ascii="Times New Roman"/>
          <w:sz w:val="24"/>
          <w:szCs w:val="24"/>
          <w:rtl w:val="0"/>
          <w:lang w:val="ru-RU"/>
        </w:rPr>
        <w:t>11%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 xml:space="preserve">• Расположение </w:t>
      </w:r>
      <w:r>
        <w:rPr>
          <w:rFonts w:ascii="Times New Roman"/>
          <w:sz w:val="24"/>
          <w:szCs w:val="24"/>
          <w:rtl w:val="0"/>
          <w:lang w:val="ru-RU"/>
        </w:rPr>
        <w:t>7%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jc w:val="both"/>
        <w:rPr>
          <w:rFonts w:ascii="Times New Roman Bold" w:cs="Times New Roman Bold" w:hAnsi="Times New Roman Bold" w:eastAsia="Times New Roman Bold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ЗАКЛЮЧЕНИЕ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По мере 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мы приближаемся к концу времени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Бог подготавливает окончательную жатву людей со всего мира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Тысячи пасторов и рядовых членов Церкви сотрудничают с Богом в Его заключительной работе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 вот настало время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мы должны сосредоточить наше внимание на 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Христос делает в этом мире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Это время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мы можем испытать новое чувство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вот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сейчас Бог пожинает свой ​​последний урожай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Бог обещает дать Духа Своего Святого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если только мы ищем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просим и верим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«Берите Библию и открывайте перед людьми ее великие истины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Успех будет зависеть не столько от ваших знаний и свершений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сколько от вашей способности найти путь к сердцу людей»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Служители Евангелия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193.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«Никогда не следует произносить проповедь или давать библейские наставления по любому вопросу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не указывая при этом слушателям на Агнца Божьего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«Который берет на Себя грех мира»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Иоанна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1:29).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Каждая истинная доктрина делает Христа центром Евангелия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каждая заповедь получает силу от Его слов»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Свидетельства для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т</w:t>
      </w:r>
      <w:r>
        <w:rPr>
          <w:rFonts w:ascii="Times New Roman"/>
          <w:sz w:val="24"/>
          <w:szCs w:val="24"/>
          <w:rtl w:val="0"/>
          <w:lang w:val="ru-RU"/>
        </w:rPr>
        <w:t xml:space="preserve">. 6,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54 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Когда мы свидетельствуем людям в разных сферах нашей жизни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будь то в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дома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на работе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 школе или в нашей повседневной деятельности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Бог благословляет наши усилия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мы планируем благовествовать нашим соседям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в городах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деревнях и крупных мегаполисах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Бог благословляет нашу работу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Когда мы сеем семена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Бог дает урожай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 благословит особым образом каждый урок по изучению Библии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которое мы проводим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ahoma" w:cs="Tahoma" w:hAnsi="Tahoma" w:eastAsia="Tahoma"/>
          <w:color w:val="000000"/>
          <w:sz w:val="12"/>
          <w:szCs w:val="12"/>
          <w:u w:color="000000"/>
          <w:rtl w:val="0"/>
        </w:rPr>
        <w:br w:type="textWrapping"/>
      </w:r>
      <w:r>
        <w:rPr>
          <w:rFonts w:hAnsi="Arial Unicode MS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«После сего я увидел иного Ангела</w:t>
      </w:r>
      <w:r>
        <w:rPr>
          <w:rFonts w:asci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сходящего с неба и имеющего власть великую</w:t>
      </w:r>
      <w:r>
        <w:rPr>
          <w:rFonts w:asci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; </w:t>
      </w:r>
      <w:r>
        <w:rPr>
          <w:rFonts w:hAnsi="Arial Unicode MS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земля осветилась от славы его»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Откровение </w:t>
      </w:r>
      <w:r>
        <w:rPr>
          <w:rFonts w:ascii="Times New Roman"/>
          <w:sz w:val="24"/>
          <w:szCs w:val="24"/>
          <w:rtl w:val="0"/>
          <w:lang w:val="ru-RU"/>
        </w:rPr>
        <w:t>18:1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«Я видела потоки света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исходящего от городов и сел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 гор и низин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от всех мест земли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Люди покорялись Слову Божьему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 результате чего в каждом населенном месте появлялись живые памятники Богу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Его истина провозглашалась по всему миру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Сотни и тысячи людей навещали другие семьи и открывали перед ними Слово Божье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Сердца людей испытывали на себе убеждающую силу Святого Духа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людьми овладевал дух искреннего обращения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Повсюду открывались двери возвещению истины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Казалось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весь мир осветился небесным влиянием»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Евангелизм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>. 699.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Вы – часть исполнения этого пророчества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Вы являетесь одним из Божьих лучей света 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Каждое дитя Божье – это свет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Мы вовлечены в самую захватывающую и длительную работу в мире</w:t>
      </w:r>
      <w:r>
        <w:rPr>
          <w:rFonts w:ascii="Times New Roman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sz w:val="24"/>
          <w:szCs w:val="24"/>
          <w:rtl w:val="0"/>
          <w:lang w:val="ru-RU"/>
        </w:rPr>
        <w:t>борьбу за души человеческие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Существует огромная сила в Слове Божьем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Изучайте его</w:t>
      </w:r>
      <w:r>
        <w:rPr>
          <w:rFonts w:ascii="Times New Roman"/>
          <w:sz w:val="24"/>
          <w:szCs w:val="24"/>
          <w:rtl w:val="0"/>
          <w:lang w:val="ru-RU"/>
        </w:rPr>
        <w:t xml:space="preserve">! </w:t>
      </w:r>
      <w:r>
        <w:rPr>
          <w:rFonts w:hAnsi="Arial Unicode MS" w:hint="default"/>
          <w:sz w:val="24"/>
          <w:szCs w:val="24"/>
          <w:rtl w:val="0"/>
          <w:lang w:val="ru-RU"/>
        </w:rPr>
        <w:t>Делитесь им с другими</w:t>
      </w:r>
      <w:r>
        <w:rPr>
          <w:rFonts w:ascii="Times New Roman"/>
          <w:sz w:val="24"/>
          <w:szCs w:val="24"/>
          <w:rtl w:val="0"/>
          <w:lang w:val="ru-RU"/>
        </w:rPr>
        <w:t xml:space="preserve">! </w:t>
      </w:r>
      <w:r>
        <w:rPr>
          <w:rFonts w:hAnsi="Arial Unicode MS" w:hint="default"/>
          <w:sz w:val="24"/>
          <w:szCs w:val="24"/>
          <w:rtl w:val="0"/>
          <w:lang w:val="ru-RU"/>
        </w:rPr>
        <w:t>Это даст результаты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будут иметь значение и в вечности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Как у лидеров и членов Церкви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на нас лежит огромная ответственность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которая переплетается с потрясающим обетованием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которое кратко изложено на последней странице книги «Евангелизм»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«Наш девиз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«Вперед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!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Только вперед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!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» Ангелы небесные пойдут впереди нас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чтобы приготовить нам путь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Мы никогда не должны складывать с себя бремя забот о дальних полях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до тех пор пока вся земля не осветится славой Господней»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 Евангелизм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</w:t>
      </w:r>
      <w:r>
        <w:rPr>
          <w:rFonts w:ascii="Times New Roman"/>
          <w:sz w:val="24"/>
          <w:szCs w:val="24"/>
          <w:rtl w:val="0"/>
          <w:lang w:val="ru-RU"/>
        </w:rPr>
        <w:t xml:space="preserve">. 707 </w:t>
      </w:r>
    </w:p>
    <w:p>
      <w:pPr>
        <w:pStyle w:val="Normal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ru-RU"/>
        </w:rPr>
        <w:t>Разве фермер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сажая семена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не ожидает урожая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Arial Unicode MS" w:hint="default"/>
          <w:sz w:val="24"/>
          <w:szCs w:val="24"/>
          <w:rtl w:val="0"/>
          <w:lang w:val="ru-RU"/>
        </w:rPr>
        <w:t>Так же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как и фермеры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завоеватели душ с нетерпением ждут урожая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Они жаждут видеть спасенными для Царствия Божия души тех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за кого они молятся и с кем изучают Библию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Мы должны принять обетование Божье</w:t>
      </w:r>
      <w:r>
        <w:rPr>
          <w:rFonts w:ascii="Times New Roman"/>
          <w:sz w:val="24"/>
          <w:szCs w:val="24"/>
          <w:rtl w:val="0"/>
          <w:lang w:val="ru-RU"/>
        </w:rPr>
        <w:t>:</w:t>
      </w:r>
      <w:r>
        <w:rPr>
          <w:rtl w:val="0"/>
          <w:lang w:val="ru-RU"/>
        </w:rPr>
        <w:t xml:space="preserve"> «</w:t>
      </w:r>
      <w:r>
        <w:rPr>
          <w:rFonts w:hAnsi="Arial Unicode MS" w:hint="default"/>
          <w:sz w:val="24"/>
          <w:szCs w:val="24"/>
          <w:rtl w:val="0"/>
          <w:lang w:val="ru-RU"/>
        </w:rPr>
        <w:t>Делая добро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да не унываем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ибо в свое время пожнем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 xml:space="preserve">если не ослабеем»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Arial Unicode MS" w:hint="default"/>
          <w:sz w:val="24"/>
          <w:szCs w:val="24"/>
          <w:rtl w:val="0"/>
          <w:lang w:val="ru-RU"/>
        </w:rPr>
        <w:t>Гал</w:t>
      </w:r>
      <w:r>
        <w:rPr>
          <w:rFonts w:ascii="Times New Roman"/>
          <w:sz w:val="24"/>
          <w:szCs w:val="24"/>
          <w:rtl w:val="0"/>
          <w:lang w:val="ru-RU"/>
        </w:rPr>
        <w:t>. 6:9).</w:t>
      </w:r>
    </w:p>
    <w:p>
      <w:pPr>
        <w:pStyle w:val="Normal"/>
        <w:jc w:val="both"/>
      </w:pPr>
      <w:r>
        <w:rPr>
          <w:rFonts w:hAnsi="Arial Unicode MS" w:hint="default"/>
          <w:sz w:val="24"/>
          <w:szCs w:val="24"/>
          <w:rtl w:val="0"/>
          <w:lang w:val="ru-RU"/>
        </w:rPr>
        <w:t>Скоро должны быть написаны наиболее величественные главы книги Деяний Апостолов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У учеников не было всех тех средств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которые мы имеем сегодня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но есть одно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Arial Unicode MS" w:hint="default"/>
          <w:sz w:val="24"/>
          <w:szCs w:val="24"/>
          <w:rtl w:val="0"/>
          <w:lang w:val="ru-RU"/>
        </w:rPr>
        <w:t>что объединяет учеников в первом веке и нас сегодня</w:t>
      </w:r>
      <w:r>
        <w:rPr>
          <w:rFonts w:ascii="Times New Roman"/>
          <w:sz w:val="24"/>
          <w:szCs w:val="24"/>
          <w:rtl w:val="0"/>
          <w:lang w:val="ru-RU"/>
        </w:rPr>
        <w:t xml:space="preserve">: </w:t>
      </w:r>
      <w:r>
        <w:rPr>
          <w:rFonts w:hAnsi="Arial Unicode MS" w:hint="default"/>
          <w:sz w:val="24"/>
          <w:szCs w:val="24"/>
          <w:rtl w:val="0"/>
          <w:lang w:val="ru-RU"/>
        </w:rPr>
        <w:t>креститься и быть под водительством Святого Духа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Arial Unicode MS" w:hint="default"/>
          <w:sz w:val="24"/>
          <w:szCs w:val="24"/>
          <w:rtl w:val="0"/>
          <w:lang w:val="ru-RU"/>
        </w:rPr>
        <w:t>Очень скоро мир будет освещен славой Божьей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  <w:font w:name="Tahom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